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EB" w:rsidRPr="002F46EB" w:rsidRDefault="002F46EB" w:rsidP="002F4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OCHRONA DANYCH OSOBOWYCH PRZETWARZANYCH PRZEZ SĄD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REJONOWY</w:t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C95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95F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MOGILNIE </w:t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ZWIĄZANYM ZE SPRAWOWANIEM WYMIARU SPRAWIEDLIWOŚCI</w:t>
      </w:r>
    </w:p>
    <w:p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obowiązek wynikający z art. 175 dc § 2 ustawy z dnia 27 lipca 2001r. Prawo o ustroju sądów powszechnych (</w:t>
      </w:r>
      <w:proofErr w:type="spellStart"/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2019r. poz. 52 ze zm.), oraz 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danych) informujemy, 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ż: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Administratorami Pani/Pana danych osobowych przetwarzanych w systemach teleinformatycznych obsługujących postępowania sądowe, w systemach teleinformatycznych, w których są prowadzone rejestry sądowe, oraz w systemach teleinformatycznych, w których są prowadzone urządzenia ewidencyjne (sądowe systemy teleinformatyczne), są sądy w ramach sprawowania wymiaru sprawiedliwości albo realizacji zadań z zakresu ochrony prawnej,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Rejonowego w</w:t>
      </w:r>
      <w:r w:rsidR="00D9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Mogilnie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Okręgowego w Bydgoszczy oraz Minister Sprawiedliwości w ramach realizowanych zadań.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2. Administratorami Pani/Pana danych osobowych przetwarzanych w postępowaniach sądowych w ramach sprawowania wymiaru sprawiedliwości albo realizacji zadań z zakresu ochrony prawnej są sądy.</w:t>
      </w:r>
    </w:p>
    <w:p w:rsidR="002F46EB" w:rsidRPr="00D95FA3" w:rsidRDefault="002F46EB" w:rsidP="002F0502">
      <w:pPr>
        <w:jc w:val="both"/>
        <w:rPr>
          <w:rFonts w:ascii="Calibri" w:hAnsi="Calibri"/>
        </w:rPr>
      </w:pPr>
      <w:r w:rsidRPr="00D95FA3">
        <w:rPr>
          <w:rFonts w:ascii="Times New Roman" w:hAnsi="Times New Roman" w:cs="Times New Roman"/>
          <w:sz w:val="24"/>
          <w:szCs w:val="24"/>
        </w:rPr>
        <w:t>3. Dane teleadresowe Administratorów</w:t>
      </w:r>
      <w:r w:rsidR="00D837DA" w:rsidRPr="00D95FA3">
        <w:rPr>
          <w:rFonts w:ascii="Times New Roman" w:hAnsi="Times New Roman" w:cs="Times New Roman"/>
          <w:sz w:val="24"/>
          <w:szCs w:val="24"/>
        </w:rPr>
        <w:t>:</w:t>
      </w:r>
      <w:r w:rsidR="00D95FA3" w:rsidRPr="00D95FA3">
        <w:rPr>
          <w:rFonts w:ascii="Times New Roman" w:hAnsi="Times New Roman" w:cs="Times New Roman"/>
          <w:b/>
          <w:noProof/>
          <w:sz w:val="24"/>
          <w:szCs w:val="24"/>
        </w:rPr>
        <w:t xml:space="preserve"> Sąd Rejonowy w Mogilnie</w:t>
      </w:r>
      <w:r w:rsidR="00D95FA3" w:rsidRPr="00D95FA3">
        <w:rPr>
          <w:rFonts w:ascii="Times New Roman" w:hAnsi="Times New Roman" w:cs="Times New Roman"/>
          <w:sz w:val="24"/>
          <w:szCs w:val="24"/>
        </w:rPr>
        <w:t xml:space="preserve">, </w:t>
      </w:r>
      <w:r w:rsidR="00D95FA3" w:rsidRPr="00D95FA3">
        <w:rPr>
          <w:rFonts w:ascii="Times New Roman" w:hAnsi="Times New Roman" w:cs="Times New Roman"/>
          <w:b/>
          <w:noProof/>
          <w:sz w:val="24"/>
          <w:szCs w:val="24"/>
        </w:rPr>
        <w:t>ul. Sądowa 21, 88-300 Mogilno</w:t>
      </w:r>
      <w:r w:rsidR="00D95FA3"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="00611FCE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D95FA3" w:rsidRPr="00D95FA3">
        <w:rPr>
          <w:rFonts w:ascii="Times New Roman" w:hAnsi="Times New Roman" w:cs="Times New Roman"/>
          <w:b/>
          <w:sz w:val="24"/>
          <w:szCs w:val="24"/>
        </w:rPr>
        <w:t>elefon: </w:t>
      </w:r>
      <w:r w:rsidR="00D95FA3" w:rsidRPr="00D95FA3">
        <w:rPr>
          <w:rFonts w:ascii="Times New Roman" w:hAnsi="Times New Roman" w:cs="Times New Roman"/>
          <w:b/>
          <w:noProof/>
          <w:sz w:val="24"/>
          <w:szCs w:val="24"/>
        </w:rPr>
        <w:t>(52) 315 97 00</w:t>
      </w:r>
      <w:r w:rsidR="00611FCE">
        <w:rPr>
          <w:rFonts w:ascii="Times New Roman" w:hAnsi="Times New Roman" w:cs="Times New Roman"/>
          <w:b/>
          <w:sz w:val="24"/>
          <w:szCs w:val="24"/>
        </w:rPr>
        <w:t>, a</w:t>
      </w:r>
      <w:r w:rsidR="00D95FA3" w:rsidRPr="00D95FA3">
        <w:rPr>
          <w:rFonts w:ascii="Times New Roman" w:hAnsi="Times New Roman" w:cs="Times New Roman"/>
          <w:b/>
          <w:sz w:val="24"/>
          <w:szCs w:val="24"/>
        </w:rPr>
        <w:t>dres e-mail: </w:t>
      </w:r>
      <w:r w:rsidR="00D95FA3" w:rsidRPr="00D95FA3">
        <w:rPr>
          <w:rFonts w:ascii="Times New Roman" w:hAnsi="Times New Roman" w:cs="Times New Roman"/>
          <w:b/>
          <w:noProof/>
          <w:sz w:val="24"/>
          <w:szCs w:val="24"/>
        </w:rPr>
        <w:t>administracja@mogilno.sr.gov.pl</w:t>
      </w:r>
      <w:r w:rsidR="00EB7023" w:rsidRPr="00D95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2F0502" w:rsidRPr="00D95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9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Sąd Okręgowy w Bydgoszczy ul. Wały Jagiellońskie 2, 85-128 Bydgoszcz; Ministerstwo Sprawiedliwości, Al. Ujazdowskie 11, 00-950 Warszawa</w:t>
      </w:r>
      <w:r w:rsidRPr="00C95B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Inspektorem Ochrony Danych Osobowych Sądu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Rejonowego w </w:t>
      </w:r>
      <w:r w:rsidR="00D9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Mogilnie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jest: </w:t>
      </w:r>
      <w:r w:rsidR="00AE36D1">
        <w:rPr>
          <w:rFonts w:ascii="Times New Roman" w:eastAsia="Times New Roman" w:hAnsi="Times New Roman" w:cs="Times New Roman"/>
          <w:sz w:val="24"/>
          <w:szCs w:val="24"/>
          <w:lang w:eastAsia="pl-PL"/>
        </w:rPr>
        <w:t>Adam Gotowicz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781B" w:rsidRPr="00EE7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inspektorem można skontaktować się poprzez email: iod@</w:t>
      </w:r>
      <w:r w:rsidR="00D95FA3">
        <w:rPr>
          <w:rFonts w:ascii="Times New Roman" w:eastAsia="Times New Roman" w:hAnsi="Times New Roman" w:cs="Times New Roman"/>
          <w:sz w:val="24"/>
          <w:szCs w:val="24"/>
          <w:lang w:eastAsia="pl-PL"/>
        </w:rPr>
        <w:t>mogilno</w:t>
      </w:r>
      <w:r w:rsidR="00EE781B" w:rsidRPr="00EE781B">
        <w:rPr>
          <w:rFonts w:ascii="Times New Roman" w:eastAsia="Times New Roman" w:hAnsi="Times New Roman" w:cs="Times New Roman"/>
          <w:sz w:val="24"/>
          <w:szCs w:val="24"/>
          <w:lang w:eastAsia="pl-PL"/>
        </w:rPr>
        <w:t>.sr.gov.pl w każdej sprawie dotyczącej przetwarzania danych osobowych.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5. Pani/Pana dane osobowe przetwarzane będą w celu realizacji toczącego się postępowania sądowego, na podstawie odpowiednich przepisów postępowania oraz art. 6 ust. 1 lit. c, art. 9 ust. 2 lit. f i art. 10 ogólnego rozporządzenia o ochronie danych osobowych.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1"/>
        <w:gridCol w:w="3736"/>
        <w:gridCol w:w="3585"/>
      </w:tblGrid>
      <w:tr w:rsidR="002F46EB" w:rsidRPr="002F46EB" w:rsidTr="00EB7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przetwarzania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EE7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 przetwarzania</w:t>
            </w:r>
            <w:r w:rsidR="00EE7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6 ust. 1 lit. c, art. 9 ust. 2 lit. f i art. 10 RODO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przechowywania danych</w:t>
            </w:r>
          </w:p>
        </w:tc>
      </w:tr>
      <w:tr w:rsidR="002F46EB" w:rsidRPr="002F46EB" w:rsidTr="00EB70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wymiaru sprawiedliwości</w:t>
            </w:r>
          </w:p>
        </w:tc>
        <w:tc>
          <w:tcPr>
            <w:tcW w:w="0" w:type="auto"/>
            <w:vAlign w:val="center"/>
            <w:hideMark/>
          </w:tcPr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ustawa z dnia 6 czerwca 1997 r. - Kodeks postępowania karnego (Dz. U. z 2018 r. poz. 1987 i 2399)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6 czerwca 1997 r. - Kodeks karny wykonawczy (Dz. U. z 2018 r. poz. 652, 1010, 1387 i 2432),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10 września 1999 r. -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Kodeks karny skarbowy (Dz. U. z 2018 r. poz. 1958, 2192, 2193, 2227 i 2354)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24 sierpnia 2001 r. - Kodeks postępowania w sprawach o wykroczenia (Dz. U. z 2018 r. poz. 475, z </w:t>
            </w:r>
            <w:proofErr w:type="spellStart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22 listopada 2013 r. o postępowaniu wobec osób z zaburzeniami psychicznymi stwarzających zagrożenie życia, zdrowia lub wolności seksualnej innych osób (Dz. U. z 2014 r. poz. 24, z 2015 r. poz. 396, z 2016 r. poz. 2205 oraz z 2018 r. poz. 2435),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17 listopada 1964 r. - Kodeks postępowania cywilnego (Dz. U. z 2018 r. poz. 1360, z </w:t>
            </w:r>
            <w:proofErr w:type="spellStart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</w:t>
            </w:r>
          </w:p>
        </w:tc>
        <w:tc>
          <w:tcPr>
            <w:tcW w:w="0" w:type="auto"/>
            <w:vAlign w:val="center"/>
            <w:hideMark/>
          </w:tcPr>
          <w:p w:rsidR="00AF33B7" w:rsidRDefault="002F46EB" w:rsidP="00AF33B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lastRenderedPageBreak/>
              <w:t xml:space="preserve">przez okresy wymagane przez przepisy </w:t>
            </w:r>
            <w:proofErr w:type="spellStart"/>
            <w:r w:rsidRPr="002F46E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t>prawa</w:t>
            </w:r>
            <w:proofErr w:type="spellEnd"/>
            <w:r w:rsidR="00EE781B" w:rsidRPr="00EE78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t>:</w:t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ustawa z dnia 14 lipca 1983r. o narodowym zasobie archiwalnym i archiwach (</w:t>
            </w:r>
            <w:bookmarkStart w:id="0" w:name="_GoBack"/>
            <w:bookmarkEnd w:id="0"/>
            <w:proofErr w:type="spellStart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 2018r., poz. 217 ze zm.)</w:t>
            </w:r>
            <w:r w:rsidR="00AF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zarządzenie Ministra Sprawiedliwości z dnia 30 grudnia 1985r. w sprawie archiwów zakładowych w jednostkach organizacyjnych resortu sprawiedliwości (Dz.</w:t>
            </w:r>
            <w:r w:rsidR="007E5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Urz. MS 1985.88.5)</w:t>
            </w:r>
            <w:r w:rsidR="00AF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 Ministra Sprawiedliwości z dnia 5 marca 2004 r.</w:t>
            </w:r>
            <w:r w:rsidR="00EE7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przechowywania akt spraw sądowych oraz ich przekazywania do archiwów państwowych lub do zniszczenia (</w:t>
            </w:r>
            <w:proofErr w:type="spellStart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</w:t>
            </w:r>
            <w:proofErr w:type="spellEnd"/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2014r. poz. 991)</w:t>
            </w:r>
          </w:p>
        </w:tc>
      </w:tr>
    </w:tbl>
    <w:p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6. Pani/Pana dane osobowe mogą być udostępnione wyłącznie organom lub podmiotom upoważnionym na podstawie odrębnych przepisów.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7. Posiada Pani/Pan prawo dostępu do treści swoich danych, zmiany oraz usunięcia, zgodnie z obwiązującymi przepisami dotyczący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postępowania sądowego.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8. Ma Pan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/Pan prawo wniesienia skargi do organu nadzorczego – Prezesa Sądu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Okręgowego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Bydgoszczy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 uzna Pani/Pan, że przetwarzanie danych osobowych Pani/Pana dotyczących przez Sąd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D9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Mogilnie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 obowiązujące przepisy.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9. Prezes Sądu Okręgowego w Bydgoszczy sprawuje nadzór nad przetwarzaniem danych osobowych w zakresie wymiaru sprawiedliwości nad sądami rejonowymi w okręgu bydgoskim.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bookmarkStart w:id="1" w:name="_Hlk4415888"/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określonych w pkt. </w:t>
      </w:r>
      <w:r w:rsidR="0005122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po tym czasie przez okres oraz w zakresie wymaganym przez przepisy powszechnie obowiązującego </w:t>
      </w:r>
      <w:proofErr w:type="spellStart"/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proofErr w:type="spellEnd"/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1"/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11. Dane udostępnione przez Panią/Pana nie będą podlegały zautomatyzowanemu podejmowaniu decyzji oraz profilowaniu.</w:t>
      </w:r>
    </w:p>
    <w:p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Pani/ Państwa dane będą przekazywane odbiorcom danych w zakresie wynikającym z przepisów </w:t>
      </w:r>
      <w:proofErr w:type="spellStart"/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proofErr w:type="spellEnd"/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będą przekazywane do państwa trzeciego lub organizacji międzynarodowej   z wyłączeniem sytuacji wynikających z przepisów </w:t>
      </w:r>
      <w:proofErr w:type="spellStart"/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proofErr w:type="spellEnd"/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F46EB" w:rsidRDefault="002F46EB"/>
    <w:sectPr w:rsidR="002F46EB" w:rsidSect="00C94D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45A" w:rsidRDefault="004D545A" w:rsidP="00743633">
      <w:pPr>
        <w:spacing w:after="0" w:line="240" w:lineRule="auto"/>
      </w:pPr>
      <w:r>
        <w:separator/>
      </w:r>
    </w:p>
  </w:endnote>
  <w:endnote w:type="continuationSeparator" w:id="0">
    <w:p w:rsidR="004D545A" w:rsidRDefault="004D545A" w:rsidP="0074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830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43633" w:rsidRDefault="00743633">
            <w:pPr>
              <w:pStyle w:val="Stopka"/>
              <w:jc w:val="right"/>
            </w:pPr>
            <w:r>
              <w:t xml:space="preserve">Strona </w:t>
            </w:r>
            <w:r w:rsidR="002A6B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A6B51">
              <w:rPr>
                <w:b/>
                <w:bCs/>
                <w:sz w:val="24"/>
                <w:szCs w:val="24"/>
              </w:rPr>
              <w:fldChar w:fldCharType="separate"/>
            </w:r>
            <w:r w:rsidR="00AE36D1">
              <w:rPr>
                <w:b/>
                <w:bCs/>
                <w:noProof/>
              </w:rPr>
              <w:t>1</w:t>
            </w:r>
            <w:r w:rsidR="002A6B5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A6B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A6B51">
              <w:rPr>
                <w:b/>
                <w:bCs/>
                <w:sz w:val="24"/>
                <w:szCs w:val="24"/>
              </w:rPr>
              <w:fldChar w:fldCharType="separate"/>
            </w:r>
            <w:r w:rsidR="00AE36D1">
              <w:rPr>
                <w:b/>
                <w:bCs/>
                <w:noProof/>
              </w:rPr>
              <w:t>2</w:t>
            </w:r>
            <w:r w:rsidR="002A6B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3633" w:rsidRDefault="007436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45A" w:rsidRDefault="004D545A" w:rsidP="00743633">
      <w:pPr>
        <w:spacing w:after="0" w:line="240" w:lineRule="auto"/>
      </w:pPr>
      <w:r>
        <w:separator/>
      </w:r>
    </w:p>
  </w:footnote>
  <w:footnote w:type="continuationSeparator" w:id="0">
    <w:p w:rsidR="004D545A" w:rsidRDefault="004D545A" w:rsidP="0074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312"/>
    <w:multiLevelType w:val="multilevel"/>
    <w:tmpl w:val="FC06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393934"/>
    <w:multiLevelType w:val="hybridMultilevel"/>
    <w:tmpl w:val="6ED69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6EB"/>
    <w:rsid w:val="00051224"/>
    <w:rsid w:val="002A6B51"/>
    <w:rsid w:val="002F0502"/>
    <w:rsid w:val="002F46EB"/>
    <w:rsid w:val="004D545A"/>
    <w:rsid w:val="004F7132"/>
    <w:rsid w:val="005134F6"/>
    <w:rsid w:val="00611FCE"/>
    <w:rsid w:val="00743633"/>
    <w:rsid w:val="007E5885"/>
    <w:rsid w:val="009B1BCD"/>
    <w:rsid w:val="00AD0A45"/>
    <w:rsid w:val="00AE36D1"/>
    <w:rsid w:val="00AF33B7"/>
    <w:rsid w:val="00C94DBA"/>
    <w:rsid w:val="00C95B4F"/>
    <w:rsid w:val="00D837DA"/>
    <w:rsid w:val="00D95FA3"/>
    <w:rsid w:val="00EB7023"/>
    <w:rsid w:val="00EE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46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633"/>
  </w:style>
  <w:style w:type="paragraph" w:styleId="Stopka">
    <w:name w:val="footer"/>
    <w:basedOn w:val="Normalny"/>
    <w:link w:val="StopkaZnak"/>
    <w:uiPriority w:val="99"/>
    <w:unhideWhenUsed/>
    <w:rsid w:val="007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633"/>
  </w:style>
  <w:style w:type="character" w:styleId="Hipercze">
    <w:name w:val="Hyperlink"/>
    <w:basedOn w:val="Domylnaczcionkaakapitu"/>
    <w:uiPriority w:val="99"/>
    <w:unhideWhenUsed/>
    <w:rsid w:val="00D837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37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5B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KOMPRO</dc:creator>
  <cp:lastModifiedBy>rwozniak</cp:lastModifiedBy>
  <cp:revision>3</cp:revision>
  <dcterms:created xsi:type="dcterms:W3CDTF">2020-03-26T13:47:00Z</dcterms:created>
  <dcterms:modified xsi:type="dcterms:W3CDTF">2020-03-26T13:47:00Z</dcterms:modified>
</cp:coreProperties>
</file>